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75A" w:rsidRDefault="00F8075A" w:rsidP="00F8075A">
      <w:pPr>
        <w:pStyle w:val="Heading2"/>
        <w:jc w:val="center"/>
      </w:pPr>
      <w:bookmarkStart w:id="0" w:name="_Toc359836846"/>
      <w:r>
        <w:t>Estimated Operating Budget Worksheet</w:t>
      </w:r>
      <w:bookmarkStart w:id="1" w:name="_GoBack"/>
      <w:bookmarkEnd w:id="0"/>
      <w:bookmarkEnd w:id="1"/>
    </w:p>
    <w:tbl>
      <w:tblPr>
        <w:tblStyle w:val="LightShading-Accent6"/>
        <w:tblW w:w="0" w:type="auto"/>
        <w:tblLook w:val="04A0" w:firstRow="1" w:lastRow="0" w:firstColumn="1" w:lastColumn="0" w:noHBand="0" w:noVBand="1"/>
      </w:tblPr>
      <w:tblGrid>
        <w:gridCol w:w="5944"/>
        <w:gridCol w:w="1994"/>
        <w:gridCol w:w="1638"/>
      </w:tblGrid>
      <w:tr w:rsidR="00F8075A" w:rsidTr="00023F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</w:tcPr>
          <w:p w:rsidR="00F8075A" w:rsidRDefault="00F8075A" w:rsidP="00023FDC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994" w:type="dxa"/>
          </w:tcPr>
          <w:p w:rsidR="00F8075A" w:rsidRDefault="00F8075A" w:rsidP="00023FDC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Estimated </w:t>
            </w:r>
          </w:p>
          <w:p w:rsidR="00F8075A" w:rsidRDefault="00F8075A" w:rsidP="00023FDC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Amount </w:t>
            </w:r>
          </w:p>
        </w:tc>
        <w:tc>
          <w:tcPr>
            <w:tcW w:w="1638" w:type="dxa"/>
          </w:tcPr>
          <w:p w:rsidR="00F8075A" w:rsidRDefault="00F8075A" w:rsidP="00023FDC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Actual</w:t>
            </w:r>
          </w:p>
        </w:tc>
      </w:tr>
      <w:tr w:rsidR="00F8075A" w:rsidTr="00023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</w:tcPr>
          <w:p w:rsidR="00F8075A" w:rsidRDefault="00F8075A" w:rsidP="00023FDC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Expected Income</w:t>
            </w:r>
          </w:p>
        </w:tc>
        <w:tc>
          <w:tcPr>
            <w:tcW w:w="1994" w:type="dxa"/>
          </w:tcPr>
          <w:p w:rsidR="00F8075A" w:rsidRDefault="00F8075A" w:rsidP="00023FD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38" w:type="dxa"/>
          </w:tcPr>
          <w:p w:rsidR="00F8075A" w:rsidRDefault="00F8075A" w:rsidP="00023FD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8075A" w:rsidTr="00023F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</w:tcPr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Grants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Donations</w:t>
            </w:r>
          </w:p>
          <w:p w:rsidR="00F8075A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Fundraising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Interest</w:t>
            </w:r>
          </w:p>
          <w:p w:rsidR="00F8075A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Other income</w:t>
            </w:r>
          </w:p>
          <w:p w:rsidR="00F8075A" w:rsidRPr="008B57D7" w:rsidRDefault="00F8075A" w:rsidP="00023FDC">
            <w:pPr>
              <w:pStyle w:val="NoSpacing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i/>
                <w:sz w:val="24"/>
                <w:szCs w:val="24"/>
              </w:rPr>
              <w:t>TOTAL:</w:t>
            </w:r>
          </w:p>
        </w:tc>
        <w:tc>
          <w:tcPr>
            <w:tcW w:w="1994" w:type="dxa"/>
          </w:tcPr>
          <w:p w:rsidR="00F8075A" w:rsidRDefault="00F8075A" w:rsidP="00023FD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38" w:type="dxa"/>
          </w:tcPr>
          <w:p w:rsidR="00F8075A" w:rsidRDefault="00F8075A" w:rsidP="00023FD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8075A" w:rsidTr="00023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</w:tcPr>
          <w:p w:rsidR="00F8075A" w:rsidRDefault="00F8075A" w:rsidP="00023FDC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Expected Expenditure</w:t>
            </w:r>
          </w:p>
        </w:tc>
        <w:tc>
          <w:tcPr>
            <w:tcW w:w="1994" w:type="dxa"/>
          </w:tcPr>
          <w:p w:rsidR="00F8075A" w:rsidRDefault="00F8075A" w:rsidP="00023FD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38" w:type="dxa"/>
          </w:tcPr>
          <w:p w:rsidR="00F8075A" w:rsidRDefault="00F8075A" w:rsidP="00023FD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8075A" w:rsidTr="00023F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</w:tcPr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Staffing Costs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Office running costs (rent, etc.)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Supplies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Mileage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Staff development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Marketing</w:t>
            </w:r>
          </w:p>
          <w:p w:rsidR="00F8075A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Other costs</w:t>
            </w:r>
          </w:p>
          <w:p w:rsidR="00F8075A" w:rsidRPr="008B57D7" w:rsidRDefault="00F8075A" w:rsidP="00023FDC">
            <w:pPr>
              <w:pStyle w:val="NoSpacing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i/>
                <w:sz w:val="24"/>
                <w:szCs w:val="24"/>
              </w:rPr>
              <w:t>TOTAL:</w:t>
            </w:r>
          </w:p>
        </w:tc>
        <w:tc>
          <w:tcPr>
            <w:tcW w:w="1994" w:type="dxa"/>
          </w:tcPr>
          <w:p w:rsidR="00F8075A" w:rsidRDefault="00F8075A" w:rsidP="00023FD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38" w:type="dxa"/>
          </w:tcPr>
          <w:p w:rsidR="00F8075A" w:rsidRDefault="00F8075A" w:rsidP="00023FD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8075A" w:rsidTr="00023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</w:tcPr>
          <w:p w:rsidR="00F8075A" w:rsidRDefault="00F8075A" w:rsidP="00023FDC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Programs/Project Costs</w:t>
            </w:r>
          </w:p>
        </w:tc>
        <w:tc>
          <w:tcPr>
            <w:tcW w:w="1994" w:type="dxa"/>
          </w:tcPr>
          <w:p w:rsidR="00F8075A" w:rsidRDefault="00F8075A" w:rsidP="00023FD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38" w:type="dxa"/>
          </w:tcPr>
          <w:p w:rsidR="00F8075A" w:rsidRDefault="00F8075A" w:rsidP="00023FD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8075A" w:rsidTr="00023F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</w:tcPr>
          <w:p w:rsidR="00F8075A" w:rsidRPr="00977F60" w:rsidRDefault="00F8075A" w:rsidP="00023FDC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 w:rsidRPr="00977F60">
              <w:rPr>
                <w:rFonts w:ascii="Arial" w:hAnsi="Arial" w:cs="Arial"/>
                <w:i/>
                <w:sz w:val="24"/>
                <w:szCs w:val="24"/>
              </w:rPr>
              <w:t>Program 1 (may relate to Objective 1)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Development costs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Marketing Costs</w:t>
            </w:r>
          </w:p>
          <w:p w:rsidR="00F8075A" w:rsidRPr="008B57D7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Running Costs</w:t>
            </w:r>
          </w:p>
          <w:p w:rsidR="00F8075A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b w:val="0"/>
                <w:i/>
                <w:sz w:val="24"/>
                <w:szCs w:val="24"/>
              </w:rPr>
              <w:t>Staffing Costs</w:t>
            </w:r>
          </w:p>
          <w:p w:rsidR="00F8075A" w:rsidRDefault="00F8075A" w:rsidP="00023FDC">
            <w:pPr>
              <w:pStyle w:val="NoSpacing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8B57D7">
              <w:rPr>
                <w:rFonts w:ascii="Arial" w:hAnsi="Arial" w:cs="Arial"/>
                <w:i/>
                <w:sz w:val="24"/>
                <w:szCs w:val="24"/>
              </w:rPr>
              <w:t>TOTAL:</w:t>
            </w:r>
          </w:p>
          <w:p w:rsidR="00F8075A" w:rsidRDefault="00F8075A" w:rsidP="00023FDC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F8075A" w:rsidRDefault="00F8075A" w:rsidP="00023FDC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Program 2 (may relate to Objective 2)</w:t>
            </w:r>
          </w:p>
          <w:p w:rsidR="00F8075A" w:rsidRPr="00977F60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77F60">
              <w:rPr>
                <w:rFonts w:ascii="Arial" w:hAnsi="Arial" w:cs="Arial"/>
                <w:b w:val="0"/>
                <w:i/>
                <w:sz w:val="24"/>
                <w:szCs w:val="24"/>
              </w:rPr>
              <w:t>Development costs</w:t>
            </w:r>
          </w:p>
          <w:p w:rsidR="00F8075A" w:rsidRPr="00977F60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77F60">
              <w:rPr>
                <w:rFonts w:ascii="Arial" w:hAnsi="Arial" w:cs="Arial"/>
                <w:b w:val="0"/>
                <w:i/>
                <w:sz w:val="24"/>
                <w:szCs w:val="24"/>
              </w:rPr>
              <w:t>Marketing Costs</w:t>
            </w:r>
          </w:p>
          <w:p w:rsidR="00F8075A" w:rsidRPr="00977F60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77F60">
              <w:rPr>
                <w:rFonts w:ascii="Arial" w:hAnsi="Arial" w:cs="Arial"/>
                <w:b w:val="0"/>
                <w:i/>
                <w:sz w:val="24"/>
                <w:szCs w:val="24"/>
              </w:rPr>
              <w:t>Running Costs</w:t>
            </w:r>
          </w:p>
          <w:p w:rsidR="00F8075A" w:rsidRPr="00977F60" w:rsidRDefault="00F8075A" w:rsidP="00023FDC">
            <w:pPr>
              <w:pStyle w:val="NoSpacing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77F60">
              <w:rPr>
                <w:rFonts w:ascii="Arial" w:hAnsi="Arial" w:cs="Arial"/>
                <w:b w:val="0"/>
                <w:i/>
                <w:sz w:val="24"/>
                <w:szCs w:val="24"/>
              </w:rPr>
              <w:t>Staffing Costs</w:t>
            </w:r>
          </w:p>
          <w:p w:rsidR="00F8075A" w:rsidRPr="008B57D7" w:rsidRDefault="00F8075A" w:rsidP="00023FDC">
            <w:pPr>
              <w:pStyle w:val="NoSpacing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TOTAL:</w:t>
            </w:r>
          </w:p>
        </w:tc>
        <w:tc>
          <w:tcPr>
            <w:tcW w:w="1994" w:type="dxa"/>
          </w:tcPr>
          <w:p w:rsidR="00F8075A" w:rsidRDefault="00F8075A" w:rsidP="00023FD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38" w:type="dxa"/>
          </w:tcPr>
          <w:p w:rsidR="00F8075A" w:rsidRDefault="00F8075A" w:rsidP="00023FD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8075A" w:rsidTr="00023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</w:tcPr>
          <w:p w:rsidR="00F8075A" w:rsidRPr="00977F60" w:rsidRDefault="00F8075A" w:rsidP="00023FDC">
            <w:pPr>
              <w:pStyle w:val="NoSpacing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TOTAL EXPENDITURE:</w:t>
            </w:r>
          </w:p>
        </w:tc>
        <w:tc>
          <w:tcPr>
            <w:tcW w:w="1994" w:type="dxa"/>
          </w:tcPr>
          <w:p w:rsidR="00F8075A" w:rsidRDefault="00F8075A" w:rsidP="00023FD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38" w:type="dxa"/>
          </w:tcPr>
          <w:p w:rsidR="00F8075A" w:rsidRDefault="00F8075A" w:rsidP="00023FD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8075A" w:rsidTr="00023F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</w:tcPr>
          <w:p w:rsidR="00F8075A" w:rsidRDefault="00F8075A" w:rsidP="00023FDC">
            <w:pPr>
              <w:pStyle w:val="NoSpacing"/>
              <w:jc w:val="right"/>
              <w:rPr>
                <w:rFonts w:ascii="Arial" w:hAnsi="Arial" w:cs="Arial"/>
                <w:i/>
                <w:sz w:val="28"/>
                <w:szCs w:val="28"/>
              </w:rPr>
            </w:pPr>
            <w:r w:rsidRPr="00977F60">
              <w:rPr>
                <w:rFonts w:ascii="Arial" w:hAnsi="Arial" w:cs="Arial"/>
                <w:i/>
                <w:sz w:val="28"/>
                <w:szCs w:val="28"/>
              </w:rPr>
              <w:t>TOTAL Profit/Loss</w:t>
            </w:r>
            <w:r>
              <w:rPr>
                <w:rFonts w:ascii="Arial" w:hAnsi="Arial" w:cs="Arial"/>
                <w:i/>
                <w:sz w:val="28"/>
                <w:szCs w:val="28"/>
              </w:rPr>
              <w:t>:</w:t>
            </w:r>
            <w:r w:rsidRPr="00977F60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</w:p>
          <w:p w:rsidR="00F8075A" w:rsidRPr="00977F60" w:rsidRDefault="00F8075A" w:rsidP="00023FDC">
            <w:pPr>
              <w:pStyle w:val="NoSpacing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977F60">
              <w:rPr>
                <w:rFonts w:ascii="Arial" w:hAnsi="Arial" w:cs="Arial"/>
                <w:i/>
                <w:sz w:val="24"/>
                <w:szCs w:val="24"/>
              </w:rPr>
              <w:t>(Income – Total Expenditure)</w:t>
            </w:r>
          </w:p>
        </w:tc>
        <w:tc>
          <w:tcPr>
            <w:tcW w:w="1994" w:type="dxa"/>
          </w:tcPr>
          <w:p w:rsidR="00F8075A" w:rsidRPr="00977F60" w:rsidRDefault="00F8075A" w:rsidP="00023FD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1638" w:type="dxa"/>
          </w:tcPr>
          <w:p w:rsidR="00F8075A" w:rsidRDefault="00F8075A" w:rsidP="00023FD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1730B0" w:rsidRDefault="001730B0"/>
    <w:sectPr w:rsidR="001730B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100" w:rsidRDefault="002B4100" w:rsidP="00F8075A">
      <w:pPr>
        <w:spacing w:after="0" w:line="240" w:lineRule="auto"/>
      </w:pPr>
      <w:r>
        <w:separator/>
      </w:r>
    </w:p>
  </w:endnote>
  <w:endnote w:type="continuationSeparator" w:id="0">
    <w:p w:rsidR="002B4100" w:rsidRDefault="002B4100" w:rsidP="00F80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100" w:rsidRDefault="002B4100" w:rsidP="00F8075A">
      <w:pPr>
        <w:spacing w:after="0" w:line="240" w:lineRule="auto"/>
      </w:pPr>
      <w:r>
        <w:separator/>
      </w:r>
    </w:p>
  </w:footnote>
  <w:footnote w:type="continuationSeparator" w:id="0">
    <w:p w:rsidR="002B4100" w:rsidRDefault="002B4100" w:rsidP="00F80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5A" w:rsidRDefault="00F8075A">
    <w:pPr>
      <w:pStyle w:val="Header"/>
    </w:pPr>
    <w:r>
      <w:t>[Insert Club Logo]</w:t>
    </w:r>
    <w:r>
      <w:ptab w:relativeTo="margin" w:alignment="center" w:leader="none"/>
    </w:r>
    <w:r>
      <w:ptab w:relativeTo="margin" w:alignment="right" w:leader="none"/>
    </w:r>
    <w:r>
      <w:t>[Insert Club Name]</w:t>
    </w:r>
  </w:p>
  <w:p w:rsidR="00F8075A" w:rsidRDefault="00F8075A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75A"/>
    <w:rsid w:val="001730B0"/>
    <w:rsid w:val="002B4100"/>
    <w:rsid w:val="00F8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75A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7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07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NoSpacing">
    <w:name w:val="No Spacing"/>
    <w:uiPriority w:val="1"/>
    <w:qFormat/>
    <w:rsid w:val="00F8075A"/>
    <w:pPr>
      <w:spacing w:after="0" w:line="240" w:lineRule="auto"/>
    </w:pPr>
    <w:rPr>
      <w:lang w:val="en-US"/>
    </w:rPr>
  </w:style>
  <w:style w:type="table" w:styleId="LightShading-Accent6">
    <w:name w:val="Light Shading Accent 6"/>
    <w:basedOn w:val="TableNormal"/>
    <w:uiPriority w:val="60"/>
    <w:rsid w:val="00F8075A"/>
    <w:pPr>
      <w:spacing w:after="0" w:line="240" w:lineRule="auto"/>
    </w:pPr>
    <w:rPr>
      <w:color w:val="E36C0A" w:themeColor="accent6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F80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75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0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75A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75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75A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7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07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NoSpacing">
    <w:name w:val="No Spacing"/>
    <w:uiPriority w:val="1"/>
    <w:qFormat/>
    <w:rsid w:val="00F8075A"/>
    <w:pPr>
      <w:spacing w:after="0" w:line="240" w:lineRule="auto"/>
    </w:pPr>
    <w:rPr>
      <w:lang w:val="en-US"/>
    </w:rPr>
  </w:style>
  <w:style w:type="table" w:styleId="LightShading-Accent6">
    <w:name w:val="Light Shading Accent 6"/>
    <w:basedOn w:val="TableNormal"/>
    <w:uiPriority w:val="60"/>
    <w:rsid w:val="00F8075A"/>
    <w:pPr>
      <w:spacing w:after="0" w:line="240" w:lineRule="auto"/>
    </w:pPr>
    <w:rPr>
      <w:color w:val="E36C0A" w:themeColor="accent6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F80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75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0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75A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75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>Toshiba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1</cp:revision>
  <dcterms:created xsi:type="dcterms:W3CDTF">2014-02-18T21:24:00Z</dcterms:created>
  <dcterms:modified xsi:type="dcterms:W3CDTF">2014-02-18T21:25:00Z</dcterms:modified>
</cp:coreProperties>
</file>